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73" w:rsidRPr="00E9732D" w:rsidRDefault="00E9732D">
      <w:pPr>
        <w:spacing w:after="0" w:line="240" w:lineRule="auto"/>
        <w:textAlignment w:val="baseline"/>
        <w:rPr>
          <w:rFonts w:ascii="Marianne" w:eastAsia="SimSun" w:hAnsi="Marianne" w:cstheme="minorHAnsi"/>
          <w:b/>
          <w:color w:val="000000" w:themeColor="text1"/>
          <w:kern w:val="2"/>
          <w:lang w:eastAsia="zh-CN" w:bidi="hi-IN"/>
        </w:rPr>
      </w:pPr>
      <w:r w:rsidRPr="00E9732D">
        <w:rPr>
          <w:rFonts w:ascii="Marianne" w:eastAsia="SimSun" w:hAnsi="Marianne" w:cstheme="minorHAnsi"/>
          <w:b/>
          <w:color w:val="000000" w:themeColor="text1"/>
          <w:kern w:val="2"/>
          <w:lang w:eastAsia="zh-CN" w:bidi="hi-IN"/>
        </w:rPr>
        <w:t xml:space="preserve">Annexe 3 – Questionnaire Russie </w:t>
      </w:r>
    </w:p>
    <w:p w:rsidR="00827A73" w:rsidRPr="00E9732D" w:rsidRDefault="00827A73">
      <w:pPr>
        <w:spacing w:after="0" w:line="240" w:lineRule="auto"/>
        <w:textAlignment w:val="baseline"/>
        <w:rPr>
          <w:rFonts w:ascii="Marianne" w:eastAsia="SimSun" w:hAnsi="Marianne" w:cstheme="minorHAnsi"/>
          <w:kern w:val="2"/>
          <w:sz w:val="24"/>
          <w:szCs w:val="24"/>
          <w:lang w:eastAsia="zh-CN" w:bidi="hi-IN"/>
        </w:rPr>
      </w:pPr>
    </w:p>
    <w:p w:rsidR="00827A73" w:rsidRPr="00E9732D" w:rsidRDefault="00827A73">
      <w:pPr>
        <w:spacing w:after="0" w:line="240" w:lineRule="auto"/>
        <w:textAlignment w:val="baseline"/>
        <w:rPr>
          <w:rFonts w:ascii="Marianne" w:eastAsia="SimSun" w:hAnsi="Marianne" w:cstheme="minorHAnsi"/>
          <w:kern w:val="2"/>
          <w:sz w:val="24"/>
          <w:szCs w:val="24"/>
          <w:lang w:eastAsia="zh-CN" w:bidi="hi-IN"/>
        </w:rPr>
      </w:pPr>
    </w:p>
    <w:p w:rsidR="00827A73" w:rsidRPr="00E9732D" w:rsidRDefault="00E9732D">
      <w:pPr>
        <w:widowControl w:val="0"/>
        <w:pBdr>
          <w:top w:val="single" w:sz="18" w:space="1" w:color="C45911"/>
          <w:left w:val="single" w:sz="18" w:space="4" w:color="C45911"/>
          <w:bottom w:val="single" w:sz="18" w:space="1" w:color="C45911"/>
          <w:right w:val="single" w:sz="18" w:space="4" w:color="C45911"/>
        </w:pBdr>
        <w:spacing w:after="0" w:line="240" w:lineRule="auto"/>
        <w:jc w:val="center"/>
        <w:textAlignment w:val="baseline"/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</w:pPr>
      <w:proofErr w:type="spellStart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>Déclaration</w:t>
      </w:r>
      <w:proofErr w:type="spellEnd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 xml:space="preserve"> sur </w:t>
      </w:r>
      <w:proofErr w:type="spellStart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>l’honneur</w:t>
      </w:r>
      <w:proofErr w:type="spellEnd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 xml:space="preserve"> - Participation </w:t>
      </w:r>
      <w:proofErr w:type="spellStart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>russe</w:t>
      </w:r>
      <w:proofErr w:type="spellEnd"/>
    </w:p>
    <w:p w:rsidR="00827A73" w:rsidRPr="00E9732D" w:rsidRDefault="00E9732D">
      <w:pPr>
        <w:widowControl w:val="0"/>
        <w:pBdr>
          <w:top w:val="single" w:sz="18" w:space="1" w:color="C45911"/>
          <w:left w:val="single" w:sz="18" w:space="4" w:color="C45911"/>
          <w:bottom w:val="single" w:sz="18" w:space="1" w:color="C45911"/>
          <w:right w:val="single" w:sz="18" w:space="4" w:color="C45911"/>
        </w:pBdr>
        <w:spacing w:after="0" w:line="240" w:lineRule="auto"/>
        <w:jc w:val="center"/>
        <w:textAlignment w:val="baseline"/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</w:pPr>
      <w:proofErr w:type="spellStart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>Règlement</w:t>
      </w:r>
      <w:proofErr w:type="spellEnd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 xml:space="preserve"> UE n°2022/576 du 08 </w:t>
      </w:r>
      <w:proofErr w:type="spellStart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>avril</w:t>
      </w:r>
      <w:proofErr w:type="spellEnd"/>
      <w:r w:rsidRPr="00E9732D">
        <w:rPr>
          <w:rFonts w:ascii="Marianne" w:eastAsia="SimSun" w:hAnsi="Marianne" w:cstheme="minorHAnsi"/>
          <w:b/>
          <w:kern w:val="2"/>
          <w:sz w:val="24"/>
          <w:szCs w:val="24"/>
          <w:lang w:val="en-US" w:bidi="hi-IN"/>
        </w:rPr>
        <w:t xml:space="preserve"> 2022</w:t>
      </w:r>
    </w:p>
    <w:p w:rsidR="00E9732D" w:rsidRPr="00E9732D" w:rsidRDefault="00E9732D" w:rsidP="00E9732D">
      <w:pPr>
        <w:pStyle w:val="m-SousTitreRapport"/>
        <w:ind w:left="0"/>
        <w:jc w:val="center"/>
        <w:rPr>
          <w:rFonts w:ascii="Marianne" w:hAnsi="Marianne"/>
          <w:sz w:val="24"/>
          <w:szCs w:val="24"/>
        </w:rPr>
      </w:pPr>
      <w:r w:rsidRPr="00E9732D">
        <w:rPr>
          <w:rFonts w:ascii="Marianne" w:hAnsi="Marianne"/>
          <w:sz w:val="24"/>
          <w:szCs w:val="24"/>
        </w:rPr>
        <w:t>Actions et outils de communication - Boite à outils</w:t>
      </w:r>
    </w:p>
    <w:p w:rsidR="00E9732D" w:rsidRPr="00E9732D" w:rsidRDefault="00E9732D" w:rsidP="00E9732D">
      <w:pPr>
        <w:pStyle w:val="m-SousTitreRapport"/>
        <w:ind w:left="0"/>
        <w:jc w:val="center"/>
        <w:rPr>
          <w:rFonts w:ascii="Marianne" w:hAnsi="Marianne"/>
          <w:sz w:val="24"/>
          <w:szCs w:val="24"/>
        </w:rPr>
      </w:pPr>
      <w:r w:rsidRPr="00E9732D">
        <w:rPr>
          <w:rFonts w:ascii="Marianne" w:hAnsi="Marianne"/>
          <w:sz w:val="24"/>
          <w:szCs w:val="24"/>
        </w:rPr>
        <w:t>SG-SAD3-006-25</w:t>
      </w:r>
    </w:p>
    <w:p w:rsidR="00827A73" w:rsidRPr="00E9732D" w:rsidRDefault="00827A73">
      <w:pPr>
        <w:widowControl w:val="0"/>
        <w:spacing w:after="0" w:line="240" w:lineRule="auto"/>
        <w:jc w:val="both"/>
        <w:textAlignment w:val="baseline"/>
        <w:rPr>
          <w:rFonts w:ascii="Marianne" w:eastAsia="Times New Roman" w:hAnsi="Marianne" w:cstheme="minorHAnsi"/>
          <w:kern w:val="2"/>
          <w:lang w:val="en-US" w:bidi="hi-IN"/>
        </w:rPr>
      </w:pPr>
    </w:p>
    <w:p w:rsidR="00827A73" w:rsidRPr="00E9732D" w:rsidRDefault="00827A73">
      <w:pPr>
        <w:widowControl w:val="0"/>
        <w:spacing w:after="0" w:line="240" w:lineRule="auto"/>
        <w:jc w:val="both"/>
        <w:textAlignment w:val="baseline"/>
        <w:rPr>
          <w:rFonts w:ascii="Marianne" w:eastAsia="Times New Roman" w:hAnsi="Marianne" w:cstheme="minorHAnsi"/>
          <w:kern w:val="2"/>
          <w:lang w:val="en-US" w:bidi="hi-IN"/>
        </w:rPr>
      </w:pPr>
    </w:p>
    <w:p w:rsidR="00827A73" w:rsidRPr="00E9732D" w:rsidRDefault="00827A73">
      <w:pPr>
        <w:widowControl w:val="0"/>
        <w:spacing w:after="0" w:line="240" w:lineRule="auto"/>
        <w:jc w:val="both"/>
        <w:textAlignment w:val="baseline"/>
        <w:rPr>
          <w:rFonts w:ascii="Marianne" w:eastAsia="Times New Roman" w:hAnsi="Marianne" w:cstheme="minorHAnsi"/>
          <w:kern w:val="2"/>
          <w:lang w:val="en-US" w:bidi="hi-IN"/>
        </w:rPr>
      </w:pPr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Times New Roman" w:hAnsi="Marianne" w:cstheme="minorHAnsi"/>
          <w:kern w:val="2"/>
          <w:lang w:val="en-US" w:bidi="hi-IN"/>
        </w:rPr>
      </w:pPr>
      <w:r w:rsidRPr="00E9732D">
        <w:rPr>
          <w:rFonts w:ascii="Marianne" w:eastAsia="Times New Roman" w:hAnsi="Marianne" w:cstheme="minorHAnsi"/>
          <w:kern w:val="2"/>
          <w:lang w:val="en-US" w:bidi="hi-IN"/>
        </w:rPr>
        <w:t xml:space="preserve">Je </w:t>
      </w:r>
      <w:proofErr w:type="spellStart"/>
      <w:proofErr w:type="gramStart"/>
      <w:r w:rsidRPr="00E9732D">
        <w:rPr>
          <w:rFonts w:ascii="Marianne" w:eastAsia="Times New Roman" w:hAnsi="Marianne" w:cstheme="minorHAnsi"/>
          <w:kern w:val="2"/>
          <w:lang w:val="en-US" w:bidi="hi-IN"/>
        </w:rPr>
        <w:t>soussigné</w:t>
      </w:r>
      <w:proofErr w:type="spellEnd"/>
      <w:r w:rsidRPr="00E9732D">
        <w:rPr>
          <w:rFonts w:ascii="Marianne" w:eastAsia="Times New Roman" w:hAnsi="Marianne" w:cstheme="minorHAnsi"/>
          <w:kern w:val="2"/>
          <w:lang w:val="en-US" w:bidi="hi-IN"/>
        </w:rPr>
        <w:t>, ……………………………………</w:t>
      </w:r>
      <w:proofErr w:type="gramEnd"/>
      <w:r w:rsidRPr="00E9732D">
        <w:rPr>
          <w:rFonts w:ascii="Marianne" w:eastAsia="Times New Roman" w:hAnsi="Marianne" w:cstheme="minorHAnsi"/>
          <w:kern w:val="2"/>
          <w:lang w:val="en-US" w:bidi="hi-IN"/>
        </w:rPr>
        <w:t xml:space="preserve"> </w:t>
      </w:r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Times New Roman" w:hAnsi="Marianne" w:cstheme="minorHAnsi"/>
          <w:kern w:val="2"/>
          <w:lang w:val="en-US" w:bidi="hi-IN"/>
        </w:rPr>
      </w:pPr>
      <w:proofErr w:type="spellStart"/>
      <w:r w:rsidRPr="00E9732D">
        <w:rPr>
          <w:rFonts w:ascii="Marianne" w:eastAsia="Times New Roman" w:hAnsi="Marianne" w:cstheme="minorHAnsi"/>
          <w:kern w:val="2"/>
          <w:lang w:val="en-US" w:bidi="hi-IN"/>
        </w:rPr>
        <w:t>Représentant</w:t>
      </w:r>
      <w:proofErr w:type="spellEnd"/>
      <w:r w:rsidRPr="00E9732D">
        <w:rPr>
          <w:rFonts w:ascii="Marianne" w:eastAsia="Times New Roman" w:hAnsi="Marianne" w:cstheme="minorHAnsi"/>
          <w:kern w:val="2"/>
          <w:lang w:val="en-US" w:bidi="hi-IN"/>
        </w:rPr>
        <w:t xml:space="preserve"> la </w:t>
      </w:r>
      <w:proofErr w:type="spellStart"/>
      <w:r w:rsidRPr="00E9732D">
        <w:rPr>
          <w:rFonts w:ascii="Marianne" w:eastAsia="Times New Roman" w:hAnsi="Marianne" w:cstheme="minorHAnsi"/>
          <w:kern w:val="2"/>
          <w:lang w:val="en-US" w:bidi="hi-IN"/>
        </w:rPr>
        <w:t>société</w:t>
      </w:r>
      <w:proofErr w:type="spellEnd"/>
      <w:r w:rsidRPr="00E9732D">
        <w:rPr>
          <w:rFonts w:ascii="Marianne" w:eastAsia="Times New Roman" w:hAnsi="Marianne" w:cstheme="minorHAnsi"/>
          <w:kern w:val="2"/>
          <w:lang w:val="en-US" w:bidi="hi-IN"/>
        </w:rPr>
        <w:t xml:space="preserve"> </w:t>
      </w:r>
      <w:r w:rsidRPr="00E9732D">
        <w:rPr>
          <w:rFonts w:ascii="Marianne" w:eastAsia="Times New Roman" w:hAnsi="Marianne" w:cstheme="minorHAnsi"/>
          <w:kern w:val="2"/>
          <w:lang w:val="en-US" w:bidi="hi-IN"/>
        </w:rPr>
        <w:t>……………………………………………………..</w:t>
      </w:r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Times New Roman" w:hAnsi="Marianne" w:cstheme="minorHAnsi"/>
          <w:kern w:val="2"/>
          <w:lang w:val="en-US" w:bidi="hi-IN"/>
        </w:rPr>
      </w:pPr>
      <w:proofErr w:type="spellStart"/>
      <w:proofErr w:type="gramStart"/>
      <w:r w:rsidRPr="00E9732D">
        <w:rPr>
          <w:rFonts w:ascii="Marianne" w:eastAsia="Times New Roman" w:hAnsi="Marianne" w:cstheme="minorHAnsi"/>
          <w:kern w:val="2"/>
          <w:lang w:val="en-US" w:bidi="hi-IN"/>
        </w:rPr>
        <w:t>Située</w:t>
      </w:r>
      <w:proofErr w:type="spellEnd"/>
      <w:r w:rsidRPr="00E9732D">
        <w:rPr>
          <w:rFonts w:ascii="Marianne" w:eastAsia="Times New Roman" w:hAnsi="Marianne" w:cstheme="minorHAnsi"/>
          <w:kern w:val="2"/>
          <w:lang w:val="en-US" w:bidi="hi-IN"/>
        </w:rPr>
        <w:t xml:space="preserve">  …</w:t>
      </w:r>
      <w:proofErr w:type="gramEnd"/>
      <w:r w:rsidRPr="00E9732D">
        <w:rPr>
          <w:rFonts w:ascii="Marianne" w:eastAsia="Times New Roman" w:hAnsi="Marianne" w:cstheme="minorHAnsi"/>
          <w:kern w:val="2"/>
          <w:lang w:val="en-US" w:bidi="hi-IN"/>
        </w:rPr>
        <w:t>…………………………………………………..</w:t>
      </w:r>
    </w:p>
    <w:p w:rsidR="00827A73" w:rsidRPr="00E9732D" w:rsidRDefault="00827A73">
      <w:pPr>
        <w:widowControl w:val="0"/>
        <w:spacing w:after="0" w:line="240" w:lineRule="auto"/>
        <w:ind w:left="708"/>
        <w:jc w:val="both"/>
        <w:textAlignment w:val="baseline"/>
        <w:rPr>
          <w:rFonts w:ascii="Marianne" w:eastAsia="Times New Roman" w:hAnsi="Marianne" w:cstheme="minorHAnsi"/>
          <w:kern w:val="2"/>
          <w:lang w:val="en-US" w:bidi="hi-IN"/>
        </w:rPr>
      </w:pPr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SimSun" w:hAnsi="Marianne" w:cstheme="minorHAnsi"/>
          <w:kern w:val="2"/>
          <w:lang w:val="en-US" w:bidi="hi-IN"/>
        </w:rPr>
      </w:pPr>
      <w:proofErr w:type="spellStart"/>
      <w:proofErr w:type="gramStart"/>
      <w:r w:rsidRPr="00E9732D">
        <w:rPr>
          <w:rFonts w:ascii="Marianne" w:eastAsia="SimSun" w:hAnsi="Marianne" w:cstheme="minorHAnsi"/>
          <w:kern w:val="2"/>
          <w:lang w:val="en-US" w:bidi="hi-IN"/>
        </w:rPr>
        <w:t>déclare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sur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l'honneur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qu'il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n'existe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aucune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participation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russe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,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dans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le cadre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marché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ci-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dessus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référencé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auquel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je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soumissionne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,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dépassant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les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limites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indiquées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ci-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dessous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et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fixées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à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l'article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5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</w:t>
      </w:r>
      <w:r w:rsidRPr="00E9732D">
        <w:rPr>
          <w:rFonts w:ascii="Marianne" w:eastAsia="SimSun" w:hAnsi="Marianne" w:cstheme="minorHAnsi"/>
          <w:kern w:val="2"/>
          <w:lang w:val="en-US" w:bidi="hi-IN"/>
        </w:rPr>
        <w:t>uodecies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règlement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(UE) n° 833/2014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Conseil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du 31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juillet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2014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concernant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des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mesures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restrictives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raison des actions de la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Russie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déstabilisant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la situation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Ukraine,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modifié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par le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règlement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(UE) n° 2022/578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Conseil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du 8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avril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2022.</w:t>
      </w:r>
      <w:proofErr w:type="gram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SimSun" w:hAnsi="Marianne" w:cstheme="minorHAnsi"/>
          <w:kern w:val="2"/>
          <w:lang w:val="en-US" w:bidi="hi-IN"/>
        </w:rPr>
      </w:pPr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Je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déc</w:t>
      </w:r>
      <w:r w:rsidRPr="00E9732D">
        <w:rPr>
          <w:rFonts w:ascii="Marianne" w:eastAsia="SimSun" w:hAnsi="Marianne" w:cstheme="minorHAnsi"/>
          <w:kern w:val="2"/>
          <w:lang w:val="en-US" w:bidi="hi-IN"/>
        </w:rPr>
        <w:t>lare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gramStart"/>
      <w:r w:rsidRPr="00E9732D">
        <w:rPr>
          <w:rFonts w:ascii="Marianne" w:eastAsia="SimSun" w:hAnsi="Marianne" w:cstheme="minorHAnsi"/>
          <w:kern w:val="2"/>
          <w:lang w:val="en-US" w:bidi="hi-IN"/>
        </w:rPr>
        <w:t>que :</w:t>
      </w:r>
      <w:proofErr w:type="gramEnd"/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SimSun" w:hAnsi="Marianne" w:cstheme="minorHAnsi"/>
          <w:kern w:val="2"/>
          <w:lang w:val="en-US" w:bidi="hi-IN"/>
        </w:rPr>
      </w:pPr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(a) </w:t>
      </w:r>
      <w:proofErr w:type="gramStart"/>
      <w:r w:rsidRPr="00E9732D">
        <w:rPr>
          <w:rFonts w:ascii="Marianne" w:eastAsia="SimSun" w:hAnsi="Marianne" w:cstheme="minorHAnsi"/>
          <w:kern w:val="2"/>
          <w:lang w:val="en-US" w:bidi="hi-IN"/>
        </w:rPr>
        <w:t>la</w:t>
      </w:r>
      <w:proofErr w:type="gram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société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que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je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représente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ni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aucun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co-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traitant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sous-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traitant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que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je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proposerai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pour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l’exécution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marché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n'est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ressortissant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russe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,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personne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physique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morale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russe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,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entité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un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organisme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établi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Russie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> ;</w:t>
      </w:r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SimSun" w:hAnsi="Marianne" w:cstheme="minorHAnsi"/>
          <w:kern w:val="2"/>
          <w:lang w:val="en-US" w:bidi="hi-IN"/>
        </w:rPr>
      </w:pPr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(b) la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société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que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je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rep</w:t>
      </w:r>
      <w:r w:rsidRPr="00E9732D">
        <w:rPr>
          <w:rFonts w:ascii="Marianne" w:eastAsia="SimSun" w:hAnsi="Marianne" w:cstheme="minorHAnsi"/>
          <w:kern w:val="2"/>
          <w:lang w:val="en-US" w:bidi="hi-IN"/>
        </w:rPr>
        <w:t>résente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ni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aucun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co-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traitant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sous-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traitant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que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je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proposerai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pour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l’exécution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marché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n'est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une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bookmarkStart w:id="0" w:name="_GoBack"/>
      <w:bookmarkEnd w:id="0"/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personne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morale,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une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entité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un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organisme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dont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les droits de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propriété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sont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détenus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directement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indirectement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à plus de 50 % par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une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entité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visée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au p</w:t>
      </w:r>
      <w:r w:rsidRPr="00E9732D">
        <w:rPr>
          <w:rFonts w:ascii="Marianne" w:eastAsia="SimSun" w:hAnsi="Marianne" w:cstheme="minorHAnsi"/>
          <w:kern w:val="2"/>
          <w:lang w:val="en-US" w:bidi="hi-IN"/>
        </w:rPr>
        <w:t>oint (a);</w:t>
      </w:r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SimSun" w:hAnsi="Marianne" w:cstheme="minorHAnsi"/>
          <w:kern w:val="2"/>
          <w:lang w:val="en-US" w:bidi="hi-IN"/>
        </w:rPr>
      </w:pPr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(c) la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société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que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je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représente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ni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aucun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co-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traitant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sous-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traitant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que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je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proposerai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pour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l’exécution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marché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ne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sont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une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entité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un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organisme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agissant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au nom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sous la direction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d'une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entité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visée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au point (a)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(b) ci-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dessus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>,</w:t>
      </w:r>
    </w:p>
    <w:p w:rsidR="00827A73" w:rsidRPr="00E9732D" w:rsidRDefault="00E9732D">
      <w:pPr>
        <w:widowControl w:val="0"/>
        <w:spacing w:after="0" w:line="240" w:lineRule="auto"/>
        <w:jc w:val="both"/>
        <w:textAlignment w:val="baseline"/>
        <w:rPr>
          <w:rFonts w:ascii="Marianne" w:eastAsia="SimSun" w:hAnsi="Marianne" w:cstheme="minorHAnsi"/>
          <w:kern w:val="2"/>
          <w:lang w:val="en-US" w:bidi="hi-IN"/>
        </w:rPr>
      </w:pPr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(d) </w:t>
      </w:r>
      <w:proofErr w:type="spellStart"/>
      <w:proofErr w:type="gramStart"/>
      <w:r w:rsidRPr="00E9732D">
        <w:rPr>
          <w:rFonts w:ascii="Marianne" w:eastAsia="SimSun" w:hAnsi="Marianne" w:cstheme="minorHAnsi"/>
          <w:kern w:val="2"/>
          <w:lang w:val="en-US" w:bidi="hi-IN"/>
        </w:rPr>
        <w:t>aucune</w:t>
      </w:r>
      <w:proofErr w:type="spellEnd"/>
      <w:proofErr w:type="gram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participation de plus de 10 % de la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valeur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contrat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de sous-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traitants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, de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fournisseurs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d'entités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auxquels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que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je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prévois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recourir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pour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l’exécution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du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marché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ne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s'appuie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sur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une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entité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visée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aux points (a) </w:t>
      </w:r>
      <w:proofErr w:type="spellStart"/>
      <w:r w:rsidRPr="00E9732D">
        <w:rPr>
          <w:rFonts w:ascii="Marianne" w:eastAsia="SimSun" w:hAnsi="Marianne" w:cstheme="minorHAnsi"/>
          <w:kern w:val="2"/>
          <w:lang w:val="en-US" w:bidi="hi-IN"/>
        </w:rPr>
        <w:t>ou</w:t>
      </w:r>
      <w:proofErr w:type="spellEnd"/>
      <w:r w:rsidRPr="00E9732D">
        <w:rPr>
          <w:rFonts w:ascii="Marianne" w:eastAsia="SimSun" w:hAnsi="Marianne" w:cstheme="minorHAnsi"/>
          <w:kern w:val="2"/>
          <w:lang w:val="en-US" w:bidi="hi-IN"/>
        </w:rPr>
        <w:t xml:space="preserve"> (b).</w:t>
      </w:r>
    </w:p>
    <w:p w:rsidR="00827A73" w:rsidRPr="00E9732D" w:rsidRDefault="00827A73">
      <w:pPr>
        <w:spacing w:after="0" w:line="240" w:lineRule="auto"/>
        <w:rPr>
          <w:rFonts w:ascii="Marianne" w:eastAsia="Calibri" w:hAnsi="Marianne" w:cstheme="minorHAnsi"/>
          <w:sz w:val="20"/>
          <w:szCs w:val="20"/>
        </w:rPr>
      </w:pPr>
    </w:p>
    <w:p w:rsidR="00827A73" w:rsidRPr="00E9732D" w:rsidRDefault="00827A73">
      <w:pPr>
        <w:spacing w:after="0" w:line="240" w:lineRule="auto"/>
        <w:rPr>
          <w:rFonts w:ascii="Marianne" w:eastAsia="Calibri" w:hAnsi="Marianne" w:cstheme="minorHAnsi"/>
          <w:sz w:val="20"/>
          <w:szCs w:val="20"/>
        </w:rPr>
      </w:pPr>
    </w:p>
    <w:p w:rsidR="00827A73" w:rsidRPr="00E9732D" w:rsidRDefault="00E9732D">
      <w:pPr>
        <w:spacing w:after="0" w:line="240" w:lineRule="auto"/>
        <w:rPr>
          <w:rFonts w:ascii="Marianne" w:eastAsia="Calibri" w:hAnsi="Marianne" w:cstheme="minorHAnsi"/>
          <w:sz w:val="20"/>
          <w:szCs w:val="20"/>
        </w:rPr>
      </w:pPr>
      <w:r w:rsidRPr="00E9732D">
        <w:rPr>
          <w:rFonts w:ascii="Marianne" w:eastAsia="Calibri" w:hAnsi="Marianne" w:cstheme="minorHAnsi"/>
          <w:sz w:val="20"/>
          <w:szCs w:val="20"/>
        </w:rPr>
        <w:t>A………………</w:t>
      </w:r>
      <w:proofErr w:type="gramStart"/>
      <w:r w:rsidRPr="00E9732D">
        <w:rPr>
          <w:rFonts w:ascii="Marianne" w:eastAsia="Calibri" w:hAnsi="Marianne" w:cstheme="minorHAnsi"/>
          <w:sz w:val="20"/>
          <w:szCs w:val="20"/>
        </w:rPr>
        <w:t>…….</w:t>
      </w:r>
      <w:proofErr w:type="gramEnd"/>
      <w:r w:rsidRPr="00E9732D">
        <w:rPr>
          <w:rFonts w:ascii="Marianne" w:eastAsia="Calibri" w:hAnsi="Marianne" w:cstheme="minorHAnsi"/>
          <w:sz w:val="20"/>
          <w:szCs w:val="20"/>
        </w:rPr>
        <w:t xml:space="preserve">. </w:t>
      </w:r>
      <w:proofErr w:type="gramStart"/>
      <w:r w:rsidRPr="00E9732D">
        <w:rPr>
          <w:rFonts w:ascii="Marianne" w:eastAsia="Calibri" w:hAnsi="Marianne" w:cstheme="minorHAnsi"/>
          <w:sz w:val="20"/>
          <w:szCs w:val="20"/>
        </w:rPr>
        <w:t>le</w:t>
      </w:r>
      <w:proofErr w:type="gramEnd"/>
      <w:r w:rsidRPr="00E9732D">
        <w:rPr>
          <w:rFonts w:ascii="Marianne" w:eastAsia="Calibri" w:hAnsi="Marianne" w:cstheme="minorHAnsi"/>
          <w:sz w:val="20"/>
          <w:szCs w:val="20"/>
        </w:rPr>
        <w:t xml:space="preserve"> ………………………                     </w:t>
      </w:r>
    </w:p>
    <w:p w:rsidR="00827A73" w:rsidRPr="00E9732D" w:rsidRDefault="00827A73">
      <w:pPr>
        <w:spacing w:after="0" w:line="240" w:lineRule="auto"/>
        <w:rPr>
          <w:rFonts w:ascii="Marianne" w:eastAsia="Calibri" w:hAnsi="Marianne" w:cstheme="minorHAnsi"/>
          <w:sz w:val="20"/>
          <w:szCs w:val="20"/>
        </w:rPr>
      </w:pPr>
    </w:p>
    <w:p w:rsidR="00827A73" w:rsidRPr="00E9732D" w:rsidRDefault="00E9732D">
      <w:pPr>
        <w:spacing w:after="0" w:line="240" w:lineRule="auto"/>
        <w:rPr>
          <w:rFonts w:ascii="Marianne" w:eastAsia="Calibri" w:hAnsi="Marianne" w:cstheme="minorHAnsi"/>
          <w:sz w:val="20"/>
          <w:szCs w:val="20"/>
        </w:rPr>
      </w:pPr>
      <w:r w:rsidRPr="00E9732D">
        <w:rPr>
          <w:rFonts w:ascii="Marianne" w:eastAsia="Calibri" w:hAnsi="Marianne" w:cstheme="minorHAnsi"/>
          <w:sz w:val="20"/>
          <w:szCs w:val="20"/>
        </w:rPr>
        <w:t>Nom-prénom-qualité de l’entreprise</w:t>
      </w:r>
      <w:r w:rsidRPr="00E9732D">
        <w:rPr>
          <w:rFonts w:ascii="Marianne" w:eastAsia="Calibri" w:hAnsi="Marianne" w:cstheme="minorHAnsi"/>
          <w:sz w:val="20"/>
          <w:szCs w:val="20"/>
        </w:rPr>
        <w:tab/>
      </w:r>
      <w:r w:rsidRPr="00E9732D">
        <w:rPr>
          <w:rFonts w:ascii="Marianne" w:eastAsia="Calibri" w:hAnsi="Marianne" w:cstheme="minorHAnsi"/>
          <w:sz w:val="20"/>
          <w:szCs w:val="20"/>
        </w:rPr>
        <w:tab/>
      </w:r>
      <w:r w:rsidRPr="00E9732D">
        <w:rPr>
          <w:rFonts w:ascii="Marianne" w:eastAsia="Calibri" w:hAnsi="Marianne" w:cstheme="minorHAnsi"/>
          <w:sz w:val="20"/>
          <w:szCs w:val="20"/>
        </w:rPr>
        <w:tab/>
      </w:r>
    </w:p>
    <w:p w:rsidR="00827A73" w:rsidRPr="00E9732D" w:rsidRDefault="00827A73">
      <w:pPr>
        <w:spacing w:after="0" w:line="240" w:lineRule="auto"/>
        <w:textAlignment w:val="baseline"/>
        <w:rPr>
          <w:rFonts w:ascii="Marianne" w:eastAsia="SimSun" w:hAnsi="Marianne" w:cs="Lucida Sans"/>
          <w:kern w:val="2"/>
          <w:sz w:val="24"/>
          <w:szCs w:val="24"/>
          <w:lang w:eastAsia="zh-CN" w:bidi="hi-IN"/>
        </w:rPr>
      </w:pPr>
    </w:p>
    <w:p w:rsidR="00827A73" w:rsidRPr="00E9732D" w:rsidRDefault="00827A73">
      <w:pPr>
        <w:widowControl w:val="0"/>
        <w:spacing w:after="0" w:line="240" w:lineRule="auto"/>
        <w:textAlignment w:val="baseline"/>
        <w:rPr>
          <w:rFonts w:ascii="Marianne" w:eastAsia="SimSun" w:hAnsi="Marianne" w:cstheme="minorHAnsi"/>
          <w:kern w:val="2"/>
          <w:szCs w:val="20"/>
          <w:lang w:val="en-US" w:bidi="hi-IN"/>
        </w:rPr>
      </w:pPr>
    </w:p>
    <w:p w:rsidR="00827A73" w:rsidRPr="00E9732D" w:rsidRDefault="00827A73">
      <w:pPr>
        <w:rPr>
          <w:rFonts w:ascii="Marianne" w:hAnsi="Marianne"/>
        </w:rPr>
      </w:pPr>
    </w:p>
    <w:sectPr w:rsidR="00827A73" w:rsidRPr="00E9732D">
      <w:pgSz w:w="11906" w:h="16838"/>
      <w:pgMar w:top="1417" w:right="1417" w:bottom="1417" w:left="141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73"/>
    <w:rsid w:val="00827A73"/>
    <w:rsid w:val="00E9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63BF"/>
  <w15:docId w15:val="{FB05E5D4-8247-4120-8E11-516C7D44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920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6B3F24"/>
    <w:pPr>
      <w:spacing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-SousTitreRapport">
    <w:name w:val="m-SousTitreRapport"/>
    <w:basedOn w:val="Normal"/>
    <w:qFormat/>
    <w:rsid w:val="00D95077"/>
    <w:pPr>
      <w:widowControl w:val="0"/>
      <w:spacing w:before="283" w:after="0" w:line="540" w:lineRule="exact"/>
      <w:ind w:left="1984"/>
      <w:jc w:val="both"/>
      <w:textAlignment w:val="baseline"/>
    </w:pPr>
    <w:rPr>
      <w:rFonts w:ascii="Arial" w:eastAsia="Arial" w:hAnsi="Arial" w:cs="Arial"/>
      <w:b/>
      <w:i/>
      <w:kern w:val="2"/>
      <w:sz w:val="50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 Nathalie</dc:creator>
  <dc:description/>
  <cp:lastModifiedBy>LAMI Nathalie</cp:lastModifiedBy>
  <cp:revision>3</cp:revision>
  <dcterms:created xsi:type="dcterms:W3CDTF">2025-05-26T16:06:00Z</dcterms:created>
  <dcterms:modified xsi:type="dcterms:W3CDTF">2025-07-16T08:40:00Z</dcterms:modified>
  <dc:language>fr-FR</dc:language>
</cp:coreProperties>
</file>